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B02A" w14:textId="77777777" w:rsidR="00396B49" w:rsidRPr="00BC0649" w:rsidRDefault="00396B49">
      <w:pPr>
        <w:rPr>
          <w:sz w:val="12"/>
          <w:szCs w:val="12"/>
        </w:rPr>
      </w:pPr>
    </w:p>
    <w:p w14:paraId="12BA8CFA" w14:textId="77777777" w:rsidR="00226243" w:rsidRDefault="00226243" w:rsidP="001E4F18">
      <w:pPr>
        <w:rPr>
          <w:sz w:val="22"/>
          <w:szCs w:val="22"/>
        </w:rPr>
      </w:pPr>
    </w:p>
    <w:p w14:paraId="23B40BC8" w14:textId="3DFBE9DB" w:rsidR="00F71539" w:rsidRDefault="00B172B7" w:rsidP="007F20B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Thank you for your interest in work experience in Rebecca’s </w:t>
      </w:r>
      <w:r w:rsidR="00F06C44">
        <w:rPr>
          <w:sz w:val="22"/>
          <w:szCs w:val="22"/>
        </w:rPr>
        <w:t>constituency office, at Castle Point Conservative Association.</w:t>
      </w:r>
    </w:p>
    <w:p w14:paraId="3DFE3513" w14:textId="303395A5" w:rsidR="00F06C44" w:rsidRDefault="00F06C44" w:rsidP="007F20B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Rebecca’s Summer Work Experience </w:t>
      </w:r>
      <w:r w:rsidR="000559B2">
        <w:rPr>
          <w:sz w:val="22"/>
          <w:szCs w:val="22"/>
        </w:rPr>
        <w:t xml:space="preserve">Programme for students will be held within Castle Point and offer a chance to get involved </w:t>
      </w:r>
      <w:r w:rsidR="0076576C">
        <w:rPr>
          <w:sz w:val="22"/>
          <w:szCs w:val="22"/>
        </w:rPr>
        <w:t>with a wide range of activities, with a strong focus on active campaigning throughout the constituency.</w:t>
      </w:r>
    </w:p>
    <w:p w14:paraId="2537509B" w14:textId="6398052A" w:rsidR="00AD2C9C" w:rsidRDefault="00AD2C9C" w:rsidP="007F20BB">
      <w:pPr>
        <w:jc w:val="center"/>
        <w:rPr>
          <w:sz w:val="22"/>
          <w:szCs w:val="22"/>
        </w:rPr>
      </w:pPr>
      <w:r>
        <w:rPr>
          <w:sz w:val="22"/>
          <w:szCs w:val="22"/>
        </w:rPr>
        <w:t>This will be held the week of Monday 3 August – Friday 7 August 2026.</w:t>
      </w:r>
    </w:p>
    <w:p w14:paraId="74AC2AED" w14:textId="4BC7C35A" w:rsidR="00AD2C9C" w:rsidRDefault="00AD2C9C" w:rsidP="007F20BB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Please complete the form below and then email this to </w:t>
      </w:r>
      <w:hyperlink r:id="rId11" w:history="1">
        <w:r w:rsidR="00EF2361" w:rsidRPr="00CB4E0E">
          <w:rPr>
            <w:rStyle w:val="Hyperlink"/>
            <w:sz w:val="22"/>
            <w:szCs w:val="22"/>
          </w:rPr>
          <w:t>rebecca.harris.mp@parliament.uk</w:t>
        </w:r>
      </w:hyperlink>
    </w:p>
    <w:p w14:paraId="0C1F1F84" w14:textId="300C7D05" w:rsidR="00EF2361" w:rsidRPr="00EF2361" w:rsidRDefault="00EF2361" w:rsidP="007F20BB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The deadline for applications is Sunday 26</w:t>
      </w:r>
      <w:r w:rsidRPr="00EF236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July.</w:t>
      </w:r>
    </w:p>
    <w:p w14:paraId="484C224C" w14:textId="77777777" w:rsidR="007F20BB" w:rsidRPr="00661284" w:rsidRDefault="007F20BB">
      <w:pPr>
        <w:rPr>
          <w:sz w:val="22"/>
          <w:szCs w:val="22"/>
        </w:rPr>
      </w:pP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3093"/>
        <w:gridCol w:w="6763"/>
      </w:tblGrid>
      <w:tr w:rsidR="00F71539" w:rsidRPr="00661284" w14:paraId="4E87AFE6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38E6FACC" w14:textId="5CDE9902" w:rsidR="00F71539" w:rsidRPr="00492905" w:rsidRDefault="00F71539" w:rsidP="00F71539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>Full Name:</w:t>
            </w:r>
          </w:p>
          <w:p w14:paraId="118FCD5D" w14:textId="20CD26D9" w:rsidR="00F71539" w:rsidRPr="00492905" w:rsidRDefault="00F71539" w:rsidP="00F71539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>(Including middle names)</w:t>
            </w:r>
          </w:p>
        </w:tc>
        <w:tc>
          <w:tcPr>
            <w:tcW w:w="6763" w:type="dxa"/>
            <w:vAlign w:val="center"/>
          </w:tcPr>
          <w:p w14:paraId="54C617B0" w14:textId="77777777" w:rsidR="00F71539" w:rsidRPr="00661284" w:rsidRDefault="00F71539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F71539" w:rsidRPr="00661284" w14:paraId="68FD04E3" w14:textId="77777777" w:rsidTr="002825E5">
        <w:trPr>
          <w:trHeight w:val="450"/>
        </w:trPr>
        <w:tc>
          <w:tcPr>
            <w:tcW w:w="3093" w:type="dxa"/>
            <w:vAlign w:val="center"/>
          </w:tcPr>
          <w:p w14:paraId="4673F926" w14:textId="2610D088" w:rsidR="00F71539" w:rsidRPr="00492905" w:rsidRDefault="00ED54B0" w:rsidP="00F7153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Birth</w:t>
            </w:r>
            <w:r w:rsidR="00F71539" w:rsidRPr="0049290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63" w:type="dxa"/>
            <w:vAlign w:val="center"/>
          </w:tcPr>
          <w:p w14:paraId="6A2A048A" w14:textId="77777777" w:rsidR="00F71539" w:rsidRPr="00661284" w:rsidRDefault="00F71539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F71539" w:rsidRPr="00661284" w14:paraId="6AACF797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57501D49" w14:textId="31857544" w:rsidR="00661284" w:rsidRDefault="00007457" w:rsidP="006612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Full </w:t>
            </w:r>
            <w:r w:rsidR="00F71539" w:rsidRPr="00492905">
              <w:rPr>
                <w:b/>
                <w:bCs/>
                <w:sz w:val="22"/>
                <w:szCs w:val="22"/>
              </w:rPr>
              <w:t>Home Address:</w:t>
            </w:r>
          </w:p>
          <w:p w14:paraId="4DB161BD" w14:textId="39B6FD90" w:rsidR="00E008F1" w:rsidRPr="00492905" w:rsidRDefault="00240338" w:rsidP="0066128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51568F" w:rsidRPr="0051568F">
              <w:rPr>
                <w:b/>
                <w:bCs/>
                <w:sz w:val="22"/>
                <w:szCs w:val="22"/>
                <w:u w:val="single"/>
              </w:rPr>
              <w:t>Including</w:t>
            </w:r>
            <w:r w:rsidRPr="0051568F">
              <w:rPr>
                <w:b/>
                <w:bCs/>
                <w:sz w:val="22"/>
                <w:szCs w:val="22"/>
                <w:u w:val="single"/>
              </w:rPr>
              <w:t xml:space="preserve"> house number &amp; postcode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763" w:type="dxa"/>
            <w:vAlign w:val="center"/>
          </w:tcPr>
          <w:p w14:paraId="28FF715E" w14:textId="77777777" w:rsidR="00F71539" w:rsidRPr="00661284" w:rsidRDefault="00F71539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5E224E" w:rsidRPr="00661284" w14:paraId="00D93043" w14:textId="77777777" w:rsidTr="002825E5">
        <w:trPr>
          <w:trHeight w:val="423"/>
        </w:trPr>
        <w:tc>
          <w:tcPr>
            <w:tcW w:w="3093" w:type="dxa"/>
            <w:vAlign w:val="center"/>
          </w:tcPr>
          <w:p w14:paraId="74C34CE2" w14:textId="3254528F" w:rsidR="005E224E" w:rsidRPr="00492905" w:rsidRDefault="005E224E" w:rsidP="00661284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>Mobile Number:</w:t>
            </w:r>
          </w:p>
        </w:tc>
        <w:tc>
          <w:tcPr>
            <w:tcW w:w="6763" w:type="dxa"/>
            <w:vAlign w:val="center"/>
          </w:tcPr>
          <w:p w14:paraId="03697C7B" w14:textId="77777777" w:rsidR="005E224E" w:rsidRPr="00661284" w:rsidRDefault="005E224E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5E224E" w:rsidRPr="00661284" w14:paraId="77979C98" w14:textId="77777777" w:rsidTr="002825E5">
        <w:trPr>
          <w:trHeight w:val="496"/>
        </w:trPr>
        <w:tc>
          <w:tcPr>
            <w:tcW w:w="3093" w:type="dxa"/>
            <w:vAlign w:val="center"/>
          </w:tcPr>
          <w:p w14:paraId="5A9EFB94" w14:textId="60972E1A" w:rsidR="005E224E" w:rsidRPr="00492905" w:rsidRDefault="005E224E" w:rsidP="00661284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 xml:space="preserve">Email </w:t>
            </w:r>
            <w:r w:rsidR="00ED54B0">
              <w:rPr>
                <w:b/>
                <w:bCs/>
                <w:sz w:val="22"/>
                <w:szCs w:val="22"/>
              </w:rPr>
              <w:t>A</w:t>
            </w:r>
            <w:r w:rsidRPr="00492905">
              <w:rPr>
                <w:b/>
                <w:bCs/>
                <w:sz w:val="22"/>
                <w:szCs w:val="22"/>
              </w:rPr>
              <w:t>ddress:</w:t>
            </w:r>
          </w:p>
        </w:tc>
        <w:tc>
          <w:tcPr>
            <w:tcW w:w="6763" w:type="dxa"/>
            <w:vAlign w:val="center"/>
          </w:tcPr>
          <w:p w14:paraId="202647A7" w14:textId="77777777" w:rsidR="005E224E" w:rsidRPr="00661284" w:rsidRDefault="005E224E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112F79" w:rsidRPr="00661284" w14:paraId="3D4F02D0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2B036CD6" w14:textId="75F6040C" w:rsidR="00112F79" w:rsidRPr="00492905" w:rsidRDefault="00112F79" w:rsidP="00112F79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 xml:space="preserve">Current Place </w:t>
            </w:r>
            <w:r w:rsidR="00C304F6">
              <w:rPr>
                <w:b/>
                <w:bCs/>
                <w:sz w:val="22"/>
                <w:szCs w:val="22"/>
              </w:rPr>
              <w:t xml:space="preserve">of </w:t>
            </w:r>
            <w:r w:rsidRPr="00492905">
              <w:rPr>
                <w:b/>
                <w:bCs/>
                <w:sz w:val="22"/>
                <w:szCs w:val="22"/>
              </w:rPr>
              <w:t>Education:</w:t>
            </w:r>
          </w:p>
          <w:p w14:paraId="278918EA" w14:textId="46EFB05F" w:rsidR="00112F79" w:rsidRPr="00492905" w:rsidRDefault="00112F79" w:rsidP="00112F79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 xml:space="preserve">School/ </w:t>
            </w:r>
            <w:r w:rsidR="00742CB6">
              <w:rPr>
                <w:b/>
                <w:bCs/>
                <w:sz w:val="22"/>
                <w:szCs w:val="22"/>
              </w:rPr>
              <w:t xml:space="preserve">College/ </w:t>
            </w:r>
            <w:r w:rsidRPr="00492905">
              <w:rPr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6763" w:type="dxa"/>
            <w:vAlign w:val="center"/>
          </w:tcPr>
          <w:p w14:paraId="518D85B3" w14:textId="77777777" w:rsidR="00112F79" w:rsidRPr="00661284" w:rsidRDefault="00112F79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112F79" w:rsidRPr="00661284" w14:paraId="37330318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470590B8" w14:textId="3AA3DED7" w:rsidR="00112F79" w:rsidRPr="00492905" w:rsidRDefault="00112F79" w:rsidP="00F71539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 xml:space="preserve">Subject(s) of </w:t>
            </w:r>
            <w:r w:rsidR="008E634D">
              <w:rPr>
                <w:b/>
                <w:bCs/>
                <w:sz w:val="22"/>
                <w:szCs w:val="22"/>
              </w:rPr>
              <w:t>S</w:t>
            </w:r>
            <w:r w:rsidRPr="00492905">
              <w:rPr>
                <w:b/>
                <w:bCs/>
                <w:sz w:val="22"/>
                <w:szCs w:val="22"/>
              </w:rPr>
              <w:t>tudy:</w:t>
            </w:r>
          </w:p>
          <w:p w14:paraId="3EB44E52" w14:textId="62C48FC2" w:rsidR="00661284" w:rsidRPr="00492905" w:rsidRDefault="00661284" w:rsidP="00F71539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 xml:space="preserve">GCSE/ A Levels/ Degree </w:t>
            </w:r>
          </w:p>
        </w:tc>
        <w:tc>
          <w:tcPr>
            <w:tcW w:w="6763" w:type="dxa"/>
            <w:vAlign w:val="center"/>
          </w:tcPr>
          <w:p w14:paraId="262D6972" w14:textId="77777777" w:rsidR="00112F79" w:rsidRPr="00661284" w:rsidRDefault="00112F79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546656" w:rsidRPr="00661284" w14:paraId="40DBFB2A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523F537F" w14:textId="77777777" w:rsidR="00546656" w:rsidRPr="00492905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>Emergency Contact</w:t>
            </w:r>
          </w:p>
          <w:p w14:paraId="627315C9" w14:textId="77777777" w:rsidR="00546656" w:rsidRPr="00492905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 xml:space="preserve"> Parent or Guardian Name:</w:t>
            </w:r>
          </w:p>
          <w:p w14:paraId="127A0669" w14:textId="7417BA60" w:rsidR="00546656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>&amp; Phone number:</w:t>
            </w:r>
          </w:p>
        </w:tc>
        <w:tc>
          <w:tcPr>
            <w:tcW w:w="6763" w:type="dxa"/>
            <w:vAlign w:val="center"/>
          </w:tcPr>
          <w:p w14:paraId="6E54A8C8" w14:textId="77777777" w:rsidR="00546656" w:rsidRPr="00661284" w:rsidRDefault="00546656" w:rsidP="00F71539">
            <w:pPr>
              <w:jc w:val="center"/>
              <w:rPr>
                <w:sz w:val="22"/>
                <w:szCs w:val="22"/>
              </w:rPr>
            </w:pPr>
          </w:p>
        </w:tc>
      </w:tr>
      <w:tr w:rsidR="00546656" w:rsidRPr="00661284" w14:paraId="4B9F1FD7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68C219E9" w14:textId="61D9A67C" w:rsidR="00546656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 w:rsidRPr="00492905">
              <w:rPr>
                <w:b/>
                <w:bCs/>
                <w:sz w:val="22"/>
                <w:szCs w:val="22"/>
              </w:rPr>
              <w:t>Any allergies/ medical issues to be aware of:</w:t>
            </w:r>
          </w:p>
        </w:tc>
        <w:tc>
          <w:tcPr>
            <w:tcW w:w="6763" w:type="dxa"/>
            <w:vAlign w:val="center"/>
          </w:tcPr>
          <w:p w14:paraId="7968FC2C" w14:textId="77777777" w:rsidR="00546656" w:rsidRPr="00661284" w:rsidRDefault="00546656" w:rsidP="00546656">
            <w:pPr>
              <w:jc w:val="center"/>
              <w:rPr>
                <w:sz w:val="22"/>
                <w:szCs w:val="22"/>
              </w:rPr>
            </w:pPr>
          </w:p>
        </w:tc>
      </w:tr>
      <w:tr w:rsidR="00546656" w:rsidRPr="00661284" w14:paraId="7ADE2879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7F935E5A" w14:textId="7A4B0BE6" w:rsidR="00546656" w:rsidRPr="00492905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you do any extracurricular activities/ have any hobbies &amp; interests/ or part-time job? </w:t>
            </w:r>
          </w:p>
        </w:tc>
        <w:tc>
          <w:tcPr>
            <w:tcW w:w="6763" w:type="dxa"/>
            <w:vAlign w:val="center"/>
          </w:tcPr>
          <w:p w14:paraId="53979FE6" w14:textId="77777777" w:rsidR="00546656" w:rsidRPr="00661284" w:rsidRDefault="00546656" w:rsidP="00546656">
            <w:pPr>
              <w:jc w:val="center"/>
              <w:rPr>
                <w:sz w:val="22"/>
                <w:szCs w:val="22"/>
              </w:rPr>
            </w:pPr>
          </w:p>
        </w:tc>
      </w:tr>
      <w:tr w:rsidR="00546656" w:rsidRPr="00661284" w14:paraId="18A71F2F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0ED2A839" w14:textId="7CA0C139" w:rsidR="00546656" w:rsidRPr="00492905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your political views?</w:t>
            </w:r>
          </w:p>
        </w:tc>
        <w:tc>
          <w:tcPr>
            <w:tcW w:w="6763" w:type="dxa"/>
            <w:vAlign w:val="center"/>
          </w:tcPr>
          <w:p w14:paraId="428C3A58" w14:textId="77777777" w:rsidR="00546656" w:rsidRPr="00661284" w:rsidRDefault="00546656" w:rsidP="00546656">
            <w:pPr>
              <w:jc w:val="center"/>
              <w:rPr>
                <w:sz w:val="22"/>
                <w:szCs w:val="22"/>
              </w:rPr>
            </w:pPr>
          </w:p>
        </w:tc>
      </w:tr>
      <w:tr w:rsidR="00546656" w:rsidRPr="00661284" w14:paraId="66EF6017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69879F6D" w14:textId="1E79CF33" w:rsidR="00546656" w:rsidRPr="00492905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What are your future ambitions?</w:t>
            </w:r>
          </w:p>
        </w:tc>
        <w:tc>
          <w:tcPr>
            <w:tcW w:w="6763" w:type="dxa"/>
            <w:vAlign w:val="center"/>
          </w:tcPr>
          <w:p w14:paraId="76CA740D" w14:textId="77777777" w:rsidR="00546656" w:rsidRDefault="00546656" w:rsidP="00546656">
            <w:pPr>
              <w:jc w:val="center"/>
              <w:rPr>
                <w:sz w:val="22"/>
                <w:szCs w:val="22"/>
              </w:rPr>
            </w:pPr>
          </w:p>
          <w:p w14:paraId="12FBF4EA" w14:textId="77777777" w:rsidR="00546656" w:rsidRPr="00661284" w:rsidRDefault="00546656" w:rsidP="00546656">
            <w:pPr>
              <w:rPr>
                <w:sz w:val="22"/>
                <w:szCs w:val="22"/>
              </w:rPr>
            </w:pPr>
          </w:p>
        </w:tc>
      </w:tr>
      <w:tr w:rsidR="00546656" w:rsidRPr="00661284" w14:paraId="70655D12" w14:textId="77777777" w:rsidTr="002825E5">
        <w:trPr>
          <w:trHeight w:val="707"/>
        </w:trPr>
        <w:tc>
          <w:tcPr>
            <w:tcW w:w="3093" w:type="dxa"/>
            <w:vAlign w:val="center"/>
          </w:tcPr>
          <w:p w14:paraId="1D807D7E" w14:textId="571BD698" w:rsidR="00546656" w:rsidRPr="00492905" w:rsidRDefault="00546656" w:rsidP="005466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Any questions for Rebecca?</w:t>
            </w:r>
          </w:p>
        </w:tc>
        <w:tc>
          <w:tcPr>
            <w:tcW w:w="6763" w:type="dxa"/>
            <w:vAlign w:val="center"/>
          </w:tcPr>
          <w:p w14:paraId="655B0896" w14:textId="77777777" w:rsidR="00546656" w:rsidRDefault="00546656" w:rsidP="005466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109E7A" w14:textId="77777777" w:rsidR="00BC0649" w:rsidRDefault="00BC0649" w:rsidP="00D23BC0">
      <w:pPr>
        <w:rPr>
          <w:b/>
          <w:bCs/>
          <w:sz w:val="22"/>
          <w:szCs w:val="22"/>
        </w:rPr>
      </w:pPr>
    </w:p>
    <w:p w14:paraId="08847F04" w14:textId="71D547A9" w:rsidR="00D23BC0" w:rsidRDefault="00B467C3" w:rsidP="00D23BC0">
      <w:pPr>
        <w:rPr>
          <w:sz w:val="22"/>
          <w:szCs w:val="22"/>
        </w:rPr>
      </w:pPr>
      <w:r w:rsidRPr="00492905">
        <w:rPr>
          <w:b/>
          <w:bCs/>
          <w:sz w:val="22"/>
          <w:szCs w:val="22"/>
        </w:rPr>
        <w:t xml:space="preserve">Finally, please write </w:t>
      </w:r>
      <w:r w:rsidR="00D23BC0" w:rsidRPr="00492905">
        <w:rPr>
          <w:b/>
          <w:bCs/>
          <w:sz w:val="22"/>
          <w:szCs w:val="22"/>
        </w:rPr>
        <w:t>a short answer</w:t>
      </w:r>
      <w:r w:rsidR="007455F3" w:rsidRPr="00492905">
        <w:rPr>
          <w:b/>
          <w:bCs/>
          <w:sz w:val="22"/>
          <w:szCs w:val="22"/>
        </w:rPr>
        <w:t>, i</w:t>
      </w:r>
      <w:r w:rsidR="005846C2" w:rsidRPr="00492905">
        <w:rPr>
          <w:b/>
          <w:bCs/>
          <w:sz w:val="22"/>
          <w:szCs w:val="22"/>
        </w:rPr>
        <w:t>n your own word</w:t>
      </w:r>
      <w:r w:rsidR="007455F3" w:rsidRPr="00492905">
        <w:rPr>
          <w:b/>
          <w:bCs/>
          <w:sz w:val="22"/>
          <w:szCs w:val="22"/>
        </w:rPr>
        <w:t xml:space="preserve">s: </w:t>
      </w:r>
      <w:r w:rsidR="005846C2" w:rsidRPr="00492905">
        <w:rPr>
          <w:b/>
          <w:bCs/>
          <w:sz w:val="22"/>
          <w:szCs w:val="22"/>
        </w:rPr>
        <w:t>w</w:t>
      </w:r>
      <w:r w:rsidR="00D23BC0" w:rsidRPr="00492905">
        <w:rPr>
          <w:b/>
          <w:bCs/>
          <w:sz w:val="22"/>
          <w:szCs w:val="22"/>
        </w:rPr>
        <w:t xml:space="preserve">hy are you interested in work experience </w:t>
      </w:r>
      <w:r w:rsidR="00A66D6B">
        <w:rPr>
          <w:b/>
          <w:bCs/>
          <w:sz w:val="22"/>
          <w:szCs w:val="22"/>
        </w:rPr>
        <w:t xml:space="preserve">with </w:t>
      </w:r>
      <w:r w:rsidR="00BC0649">
        <w:rPr>
          <w:b/>
          <w:bCs/>
          <w:sz w:val="22"/>
          <w:szCs w:val="22"/>
        </w:rPr>
        <w:t>Rebecca</w:t>
      </w:r>
      <w:r w:rsidR="00A66D6B">
        <w:rPr>
          <w:b/>
          <w:bCs/>
          <w:sz w:val="22"/>
          <w:szCs w:val="22"/>
        </w:rPr>
        <w:t>?</w:t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10057"/>
      </w:tblGrid>
      <w:tr w:rsidR="00D23BC0" w:rsidRPr="00661284" w14:paraId="2B331DE8" w14:textId="77777777" w:rsidTr="00412AA4">
        <w:trPr>
          <w:trHeight w:val="1906"/>
        </w:trPr>
        <w:tc>
          <w:tcPr>
            <w:tcW w:w="10057" w:type="dxa"/>
            <w:vAlign w:val="center"/>
          </w:tcPr>
          <w:p w14:paraId="5E0970A4" w14:textId="77777777" w:rsidR="00D23BC0" w:rsidRPr="00661284" w:rsidRDefault="00D23BC0" w:rsidP="00AB74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F11DBF" w14:textId="77777777" w:rsidR="00D23BC0" w:rsidRDefault="00D23BC0">
      <w:pPr>
        <w:rPr>
          <w:sz w:val="22"/>
          <w:szCs w:val="22"/>
        </w:rPr>
      </w:pPr>
    </w:p>
    <w:p w14:paraId="31D4665E" w14:textId="77777777" w:rsidR="00143C5D" w:rsidRDefault="00143C5D">
      <w:pPr>
        <w:rPr>
          <w:sz w:val="22"/>
          <w:szCs w:val="22"/>
        </w:rPr>
      </w:pPr>
    </w:p>
    <w:p w14:paraId="659DA849" w14:textId="77777777" w:rsidR="00CB0161" w:rsidRDefault="00CB0161">
      <w:pPr>
        <w:rPr>
          <w:b/>
          <w:bCs/>
        </w:rPr>
      </w:pPr>
    </w:p>
    <w:p w14:paraId="1946C12C" w14:textId="77777777" w:rsidR="00CB0161" w:rsidRDefault="00CB0161">
      <w:pPr>
        <w:rPr>
          <w:b/>
          <w:bCs/>
        </w:rPr>
      </w:pPr>
    </w:p>
    <w:p w14:paraId="423557DE" w14:textId="4E89D896" w:rsidR="00661284" w:rsidRPr="005E224E" w:rsidRDefault="00ED6D3F">
      <w:pPr>
        <w:rPr>
          <w:b/>
          <w:bCs/>
        </w:rPr>
      </w:pPr>
      <w:r>
        <w:rPr>
          <w:b/>
          <w:bCs/>
        </w:rPr>
        <w:t>FA</w:t>
      </w:r>
      <w:r w:rsidR="00781CC6">
        <w:rPr>
          <w:b/>
          <w:bCs/>
        </w:rPr>
        <w:t xml:space="preserve">Q’s &amp; </w:t>
      </w:r>
      <w:r w:rsidR="00661284" w:rsidRPr="005E224E">
        <w:rPr>
          <w:b/>
          <w:bCs/>
        </w:rPr>
        <w:t>Further information:</w:t>
      </w:r>
    </w:p>
    <w:p w14:paraId="04749D9F" w14:textId="77777777" w:rsidR="005E224E" w:rsidRDefault="005E224E" w:rsidP="005E224E">
      <w:pPr>
        <w:rPr>
          <w:sz w:val="22"/>
          <w:szCs w:val="22"/>
        </w:rPr>
      </w:pPr>
    </w:p>
    <w:p w14:paraId="4FD3306B" w14:textId="7251E3B1" w:rsidR="002F4E4B" w:rsidRPr="002F4E4B" w:rsidRDefault="002F4E4B" w:rsidP="00CB0161">
      <w:pPr>
        <w:rPr>
          <w:b/>
          <w:bCs/>
          <w:sz w:val="22"/>
          <w:szCs w:val="22"/>
        </w:rPr>
      </w:pPr>
      <w:r w:rsidRPr="002F4E4B">
        <w:rPr>
          <w:b/>
          <w:bCs/>
          <w:sz w:val="22"/>
          <w:szCs w:val="22"/>
        </w:rPr>
        <w:t>What to expect</w:t>
      </w:r>
    </w:p>
    <w:p w14:paraId="31D0F34C" w14:textId="09B8748C" w:rsidR="007A14DA" w:rsidRDefault="0016384D" w:rsidP="00CB0161">
      <w:pPr>
        <w:rPr>
          <w:sz w:val="22"/>
          <w:szCs w:val="22"/>
        </w:rPr>
      </w:pPr>
      <w:r w:rsidRPr="0016384D">
        <w:rPr>
          <w:sz w:val="22"/>
          <w:szCs w:val="22"/>
        </w:rPr>
        <w:t xml:space="preserve">The Work experience will provide a thorough understanding of the ins and outs </w:t>
      </w:r>
      <w:r>
        <w:rPr>
          <w:sz w:val="22"/>
          <w:szCs w:val="22"/>
        </w:rPr>
        <w:t>of</w:t>
      </w:r>
      <w:r w:rsidRPr="0016384D">
        <w:rPr>
          <w:sz w:val="22"/>
          <w:szCs w:val="22"/>
        </w:rPr>
        <w:t xml:space="preserve"> being an M</w:t>
      </w:r>
      <w:r w:rsidR="00D00A60">
        <w:rPr>
          <w:sz w:val="22"/>
          <w:szCs w:val="22"/>
        </w:rPr>
        <w:t>P</w:t>
      </w:r>
      <w:r>
        <w:rPr>
          <w:sz w:val="22"/>
          <w:szCs w:val="22"/>
        </w:rPr>
        <w:t xml:space="preserve"> and the work required within the constituency.</w:t>
      </w:r>
      <w:r w:rsidR="00BB6A4E">
        <w:rPr>
          <w:sz w:val="22"/>
          <w:szCs w:val="22"/>
        </w:rPr>
        <w:t xml:space="preserve"> </w:t>
      </w:r>
      <w:r w:rsidR="007A14DA">
        <w:rPr>
          <w:sz w:val="22"/>
          <w:szCs w:val="22"/>
        </w:rPr>
        <w:t xml:space="preserve">You will join several other local students </w:t>
      </w:r>
      <w:r w:rsidR="002E69B5">
        <w:rPr>
          <w:sz w:val="22"/>
          <w:szCs w:val="22"/>
        </w:rPr>
        <w:t>who share an interest in the work of an MP.</w:t>
      </w:r>
    </w:p>
    <w:p w14:paraId="361D27BB" w14:textId="77777777" w:rsidR="007A14DA" w:rsidRDefault="007A14DA" w:rsidP="00CB0161">
      <w:pPr>
        <w:rPr>
          <w:sz w:val="22"/>
          <w:szCs w:val="22"/>
        </w:rPr>
      </w:pPr>
    </w:p>
    <w:p w14:paraId="23DAB428" w14:textId="66C9E569" w:rsidR="002F4E4B" w:rsidRDefault="00BB6A4E" w:rsidP="00CB0161">
      <w:pPr>
        <w:rPr>
          <w:sz w:val="22"/>
          <w:szCs w:val="22"/>
        </w:rPr>
      </w:pPr>
      <w:r>
        <w:rPr>
          <w:sz w:val="22"/>
          <w:szCs w:val="22"/>
        </w:rPr>
        <w:t>All activities will be explained to you beforehand</w:t>
      </w:r>
      <w:r w:rsidR="000A0527">
        <w:rPr>
          <w:sz w:val="22"/>
          <w:szCs w:val="22"/>
        </w:rPr>
        <w:t xml:space="preserve"> and there will always be a member of Rebecca’s Office, a member of the Local Association or Rebecca herself on hand</w:t>
      </w:r>
      <w:r w:rsidR="00C86199">
        <w:rPr>
          <w:sz w:val="22"/>
          <w:szCs w:val="22"/>
        </w:rPr>
        <w:t xml:space="preserve"> to </w:t>
      </w:r>
      <w:r w:rsidR="00AF600C">
        <w:rPr>
          <w:sz w:val="22"/>
          <w:szCs w:val="22"/>
        </w:rPr>
        <w:t xml:space="preserve">guide you and </w:t>
      </w:r>
      <w:r w:rsidR="00C86199">
        <w:rPr>
          <w:sz w:val="22"/>
          <w:szCs w:val="22"/>
        </w:rPr>
        <w:t>answer questions.</w:t>
      </w:r>
    </w:p>
    <w:p w14:paraId="69143D43" w14:textId="77777777" w:rsidR="002F4E4B" w:rsidRDefault="002F4E4B" w:rsidP="00CB0161">
      <w:pPr>
        <w:rPr>
          <w:sz w:val="22"/>
          <w:szCs w:val="22"/>
        </w:rPr>
      </w:pPr>
    </w:p>
    <w:p w14:paraId="06C52193" w14:textId="4BD88A81" w:rsidR="00CB0161" w:rsidRPr="00CB0161" w:rsidRDefault="00337AD4" w:rsidP="00CB0161">
      <w:pPr>
        <w:rPr>
          <w:sz w:val="22"/>
          <w:szCs w:val="22"/>
        </w:rPr>
      </w:pPr>
      <w:r>
        <w:rPr>
          <w:sz w:val="22"/>
          <w:szCs w:val="22"/>
        </w:rPr>
        <w:t xml:space="preserve">Students will have to complete </w:t>
      </w:r>
      <w:r w:rsidR="00231216">
        <w:rPr>
          <w:sz w:val="22"/>
          <w:szCs w:val="22"/>
        </w:rPr>
        <w:t xml:space="preserve">a confidentiality agreement at the start of their work experience. </w:t>
      </w:r>
      <w:r w:rsidR="00CB0161" w:rsidRPr="00CB0161">
        <w:rPr>
          <w:sz w:val="22"/>
          <w:szCs w:val="22"/>
        </w:rPr>
        <w:t xml:space="preserve">Working </w:t>
      </w:r>
      <w:r w:rsidR="000A0527">
        <w:rPr>
          <w:sz w:val="22"/>
          <w:szCs w:val="22"/>
        </w:rPr>
        <w:t>for</w:t>
      </w:r>
      <w:r w:rsidR="00A66D6B">
        <w:rPr>
          <w:sz w:val="22"/>
          <w:szCs w:val="22"/>
        </w:rPr>
        <w:t xml:space="preserve"> </w:t>
      </w:r>
      <w:r w:rsidR="00CB0161" w:rsidRPr="00CB0161">
        <w:rPr>
          <w:sz w:val="22"/>
          <w:szCs w:val="22"/>
        </w:rPr>
        <w:t xml:space="preserve">an MP’s office </w:t>
      </w:r>
      <w:r w:rsidR="000A0527">
        <w:rPr>
          <w:sz w:val="22"/>
          <w:szCs w:val="22"/>
        </w:rPr>
        <w:t>comes with</w:t>
      </w:r>
      <w:r w:rsidR="00CB0161" w:rsidRPr="00CB0161">
        <w:rPr>
          <w:sz w:val="22"/>
          <w:szCs w:val="22"/>
        </w:rPr>
        <w:t xml:space="preserve"> a lot of responsibility. You will be dealing with a lot of confidential information, including constituents’ personal details. It is therefore essential to be </w:t>
      </w:r>
      <w:r w:rsidR="00CB0161">
        <w:rPr>
          <w:sz w:val="22"/>
          <w:szCs w:val="22"/>
        </w:rPr>
        <w:t>discreet</w:t>
      </w:r>
      <w:r w:rsidR="00CB0161" w:rsidRPr="00CB0161">
        <w:rPr>
          <w:sz w:val="22"/>
          <w:szCs w:val="22"/>
        </w:rPr>
        <w:t>, sensitive and to not disclose any information outside of the work environment.</w:t>
      </w:r>
    </w:p>
    <w:p w14:paraId="3FE14071" w14:textId="53A5AA9E" w:rsidR="00337AD4" w:rsidRDefault="00337AD4" w:rsidP="00337AD4">
      <w:pPr>
        <w:rPr>
          <w:sz w:val="22"/>
          <w:szCs w:val="22"/>
        </w:rPr>
      </w:pPr>
    </w:p>
    <w:p w14:paraId="657B2257" w14:textId="5036FF01" w:rsidR="00337AD4" w:rsidRPr="003429B9" w:rsidRDefault="003429B9" w:rsidP="005E224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Where?</w:t>
      </w:r>
    </w:p>
    <w:p w14:paraId="2DB4F641" w14:textId="253CC8BB" w:rsidR="00E43B60" w:rsidRDefault="005E224E" w:rsidP="00E43B60">
      <w:pPr>
        <w:rPr>
          <w:sz w:val="22"/>
          <w:szCs w:val="22"/>
        </w:rPr>
      </w:pPr>
      <w:r>
        <w:rPr>
          <w:sz w:val="22"/>
          <w:szCs w:val="22"/>
        </w:rPr>
        <w:t xml:space="preserve">Work experience will be </w:t>
      </w:r>
      <w:r w:rsidR="003429B9">
        <w:rPr>
          <w:sz w:val="22"/>
          <w:szCs w:val="22"/>
        </w:rPr>
        <w:t xml:space="preserve">based </w:t>
      </w:r>
      <w:r>
        <w:rPr>
          <w:sz w:val="22"/>
          <w:szCs w:val="22"/>
        </w:rPr>
        <w:t xml:space="preserve">in </w:t>
      </w:r>
      <w:r w:rsidR="00DA17FF">
        <w:rPr>
          <w:sz w:val="22"/>
          <w:szCs w:val="22"/>
        </w:rPr>
        <w:t xml:space="preserve">the Castle Point Conservative Association Office, </w:t>
      </w:r>
      <w:r w:rsidR="00DA17FF" w:rsidRPr="00CD38A0">
        <w:rPr>
          <w:sz w:val="22"/>
          <w:szCs w:val="22"/>
        </w:rPr>
        <w:t>Benfleet</w:t>
      </w:r>
      <w:r w:rsidR="00DA17FF">
        <w:rPr>
          <w:sz w:val="22"/>
          <w:szCs w:val="22"/>
        </w:rPr>
        <w:t>.</w:t>
      </w:r>
      <w:r w:rsidR="00407C8C">
        <w:rPr>
          <w:sz w:val="22"/>
          <w:szCs w:val="22"/>
        </w:rPr>
        <w:t xml:space="preserve"> This is where we will meet and return to each day.</w:t>
      </w:r>
    </w:p>
    <w:p w14:paraId="7403E93B" w14:textId="77777777" w:rsidR="00D23BC0" w:rsidRDefault="00D23BC0" w:rsidP="00E43B60">
      <w:pPr>
        <w:rPr>
          <w:sz w:val="22"/>
          <w:szCs w:val="22"/>
        </w:rPr>
      </w:pPr>
    </w:p>
    <w:p w14:paraId="07831B6B" w14:textId="477F2E62" w:rsidR="003429B9" w:rsidRPr="003429B9" w:rsidRDefault="003429B9" w:rsidP="00E43B60">
      <w:pPr>
        <w:rPr>
          <w:b/>
          <w:bCs/>
          <w:sz w:val="22"/>
          <w:szCs w:val="22"/>
        </w:rPr>
      </w:pPr>
      <w:r w:rsidRPr="003429B9">
        <w:rPr>
          <w:b/>
          <w:bCs/>
          <w:sz w:val="22"/>
          <w:szCs w:val="22"/>
        </w:rPr>
        <w:t>When?</w:t>
      </w:r>
    </w:p>
    <w:p w14:paraId="0BEB1673" w14:textId="751FC7A7" w:rsidR="00D23BC0" w:rsidRDefault="00D23BC0" w:rsidP="00D23BC0">
      <w:pPr>
        <w:rPr>
          <w:sz w:val="22"/>
          <w:szCs w:val="22"/>
        </w:rPr>
      </w:pPr>
      <w:r w:rsidRPr="005E224E">
        <w:rPr>
          <w:sz w:val="22"/>
          <w:szCs w:val="22"/>
        </w:rPr>
        <w:t xml:space="preserve">We expect you to work from </w:t>
      </w:r>
      <w:r w:rsidR="000A0527">
        <w:rPr>
          <w:b/>
          <w:bCs/>
          <w:sz w:val="22"/>
          <w:szCs w:val="22"/>
        </w:rPr>
        <w:t>11 am</w:t>
      </w:r>
      <w:r w:rsidRPr="00407C8C">
        <w:rPr>
          <w:b/>
          <w:bCs/>
          <w:sz w:val="22"/>
          <w:szCs w:val="22"/>
        </w:rPr>
        <w:t xml:space="preserve"> until </w:t>
      </w:r>
      <w:r w:rsidR="000A0527">
        <w:rPr>
          <w:b/>
          <w:bCs/>
          <w:sz w:val="22"/>
          <w:szCs w:val="22"/>
        </w:rPr>
        <w:t>6 pm</w:t>
      </w:r>
      <w:r w:rsidR="003A3471">
        <w:rPr>
          <w:sz w:val="22"/>
          <w:szCs w:val="22"/>
        </w:rPr>
        <w:t xml:space="preserve"> each day</w:t>
      </w:r>
      <w:r w:rsidRPr="005E224E">
        <w:rPr>
          <w:sz w:val="22"/>
          <w:szCs w:val="22"/>
        </w:rPr>
        <w:t>.</w:t>
      </w:r>
      <w:r w:rsidR="003A3471">
        <w:rPr>
          <w:sz w:val="22"/>
          <w:szCs w:val="22"/>
        </w:rPr>
        <w:t xml:space="preserve"> This will allow for a lunch break </w:t>
      </w:r>
      <w:r w:rsidR="00973DC0">
        <w:rPr>
          <w:sz w:val="22"/>
          <w:szCs w:val="22"/>
        </w:rPr>
        <w:t>partway</w:t>
      </w:r>
      <w:r w:rsidR="003A3471">
        <w:rPr>
          <w:sz w:val="22"/>
          <w:szCs w:val="22"/>
        </w:rPr>
        <w:t xml:space="preserve"> through the day.</w:t>
      </w:r>
      <w:r w:rsidR="00F34A5D">
        <w:rPr>
          <w:sz w:val="22"/>
          <w:szCs w:val="22"/>
        </w:rPr>
        <w:t xml:space="preserve"> It is important to note that timings and days may change</w:t>
      </w:r>
      <w:r w:rsidR="00CF502D">
        <w:rPr>
          <w:sz w:val="22"/>
          <w:szCs w:val="22"/>
        </w:rPr>
        <w:t>,</w:t>
      </w:r>
      <w:r w:rsidR="00F34A5D">
        <w:rPr>
          <w:sz w:val="22"/>
          <w:szCs w:val="22"/>
        </w:rPr>
        <w:t xml:space="preserve"> but </w:t>
      </w:r>
      <w:r w:rsidR="00C14589">
        <w:rPr>
          <w:sz w:val="22"/>
          <w:szCs w:val="22"/>
        </w:rPr>
        <w:t xml:space="preserve">all attempts will be made to inform you of any changes as soon as </w:t>
      </w:r>
      <w:r w:rsidR="008D5074">
        <w:rPr>
          <w:sz w:val="22"/>
          <w:szCs w:val="22"/>
        </w:rPr>
        <w:t>reasonably possible</w:t>
      </w:r>
      <w:r w:rsidR="00CF502D">
        <w:rPr>
          <w:sz w:val="22"/>
          <w:szCs w:val="22"/>
        </w:rPr>
        <w:t>.</w:t>
      </w:r>
    </w:p>
    <w:p w14:paraId="390981E4" w14:textId="77777777" w:rsidR="00D23BC0" w:rsidRDefault="00D23BC0" w:rsidP="00D23BC0">
      <w:pPr>
        <w:rPr>
          <w:sz w:val="22"/>
          <w:szCs w:val="22"/>
        </w:rPr>
      </w:pPr>
    </w:p>
    <w:p w14:paraId="71BF3D5A" w14:textId="5C415DD3" w:rsidR="00ED7B64" w:rsidRPr="00ED7B64" w:rsidRDefault="00ED7B64" w:rsidP="00D23BC0">
      <w:pPr>
        <w:rPr>
          <w:b/>
          <w:bCs/>
          <w:sz w:val="22"/>
          <w:szCs w:val="22"/>
        </w:rPr>
      </w:pPr>
      <w:r w:rsidRPr="00ED7B64">
        <w:rPr>
          <w:b/>
          <w:bCs/>
          <w:sz w:val="22"/>
          <w:szCs w:val="22"/>
        </w:rPr>
        <w:t>Dress Code</w:t>
      </w:r>
    </w:p>
    <w:p w14:paraId="50E542B6" w14:textId="0F50F2EA" w:rsidR="00D23BC0" w:rsidRDefault="004F3EC0" w:rsidP="00D23BC0">
      <w:pPr>
        <w:rPr>
          <w:sz w:val="22"/>
          <w:szCs w:val="22"/>
        </w:rPr>
      </w:pPr>
      <w:r>
        <w:rPr>
          <w:sz w:val="22"/>
          <w:szCs w:val="22"/>
        </w:rPr>
        <w:t xml:space="preserve">The dress code </w:t>
      </w:r>
      <w:r w:rsidR="00692951">
        <w:rPr>
          <w:sz w:val="22"/>
          <w:szCs w:val="22"/>
        </w:rPr>
        <w:t xml:space="preserve">for the week is </w:t>
      </w:r>
      <w:r w:rsidR="00692951" w:rsidRPr="00407C8C">
        <w:rPr>
          <w:b/>
          <w:bCs/>
          <w:sz w:val="22"/>
          <w:szCs w:val="22"/>
        </w:rPr>
        <w:t>smart casual</w:t>
      </w:r>
      <w:r w:rsidR="00692951">
        <w:rPr>
          <w:sz w:val="22"/>
          <w:szCs w:val="22"/>
        </w:rPr>
        <w:t xml:space="preserve">. </w:t>
      </w:r>
      <w:r w:rsidR="00692951" w:rsidRPr="00692951">
        <w:rPr>
          <w:sz w:val="22"/>
          <w:szCs w:val="22"/>
        </w:rPr>
        <w:t xml:space="preserve">You will be walking around the constituency a lot so </w:t>
      </w:r>
      <w:r w:rsidR="0031398B">
        <w:rPr>
          <w:sz w:val="22"/>
          <w:szCs w:val="22"/>
        </w:rPr>
        <w:t>you must have</w:t>
      </w:r>
      <w:r w:rsidR="00692951" w:rsidRPr="00692951">
        <w:rPr>
          <w:sz w:val="22"/>
          <w:szCs w:val="22"/>
        </w:rPr>
        <w:t xml:space="preserve"> comfy, supportive footwear.</w:t>
      </w:r>
      <w:r w:rsidR="00692951">
        <w:rPr>
          <w:sz w:val="22"/>
          <w:szCs w:val="22"/>
        </w:rPr>
        <w:t xml:space="preserve"> </w:t>
      </w:r>
      <w:r w:rsidR="00973DC0">
        <w:rPr>
          <w:sz w:val="22"/>
          <w:szCs w:val="22"/>
        </w:rPr>
        <w:t>Remember, w</w:t>
      </w:r>
      <w:r w:rsidR="0031398B">
        <w:rPr>
          <w:sz w:val="22"/>
          <w:szCs w:val="22"/>
        </w:rPr>
        <w:t>e are in the UK, so even though it is the middle of summer, it could quite easily be very wet.</w:t>
      </w:r>
    </w:p>
    <w:p w14:paraId="128C0B7B" w14:textId="77777777" w:rsidR="00E43B60" w:rsidRPr="00E43B60" w:rsidRDefault="00E43B60" w:rsidP="005E224E">
      <w:pPr>
        <w:rPr>
          <w:b/>
          <w:bCs/>
          <w:sz w:val="22"/>
          <w:szCs w:val="22"/>
        </w:rPr>
      </w:pPr>
    </w:p>
    <w:p w14:paraId="309A6237" w14:textId="17C4537F" w:rsidR="005E224E" w:rsidRPr="00CB0467" w:rsidRDefault="00E43B60" w:rsidP="005E224E">
      <w:pPr>
        <w:rPr>
          <w:b/>
          <w:bCs/>
          <w:sz w:val="22"/>
          <w:szCs w:val="22"/>
        </w:rPr>
      </w:pPr>
      <w:r w:rsidRPr="00E43B60">
        <w:rPr>
          <w:b/>
          <w:bCs/>
          <w:sz w:val="22"/>
          <w:szCs w:val="22"/>
        </w:rPr>
        <w:t>Travel</w:t>
      </w:r>
    </w:p>
    <w:p w14:paraId="65E39E27" w14:textId="331C16CF" w:rsidR="005E224E" w:rsidRDefault="00304DEA" w:rsidP="005E224E">
      <w:pPr>
        <w:rPr>
          <w:sz w:val="22"/>
          <w:szCs w:val="22"/>
        </w:rPr>
      </w:pPr>
      <w:r>
        <w:rPr>
          <w:sz w:val="22"/>
          <w:szCs w:val="22"/>
        </w:rPr>
        <w:t xml:space="preserve">There is plenty of space available at the rear of the property for students to be dropped off at the office. Alternatively, those who live nearby may wish to </w:t>
      </w:r>
      <w:r w:rsidR="00F671A3">
        <w:rPr>
          <w:sz w:val="22"/>
          <w:szCs w:val="22"/>
        </w:rPr>
        <w:t>walk.</w:t>
      </w:r>
    </w:p>
    <w:p w14:paraId="44BF962B" w14:textId="77777777" w:rsidR="00F671A3" w:rsidRDefault="00F671A3" w:rsidP="005E224E">
      <w:pPr>
        <w:rPr>
          <w:sz w:val="22"/>
          <w:szCs w:val="22"/>
        </w:rPr>
      </w:pPr>
    </w:p>
    <w:p w14:paraId="21D86349" w14:textId="47BE8FE5" w:rsidR="00F671A3" w:rsidRDefault="00330011" w:rsidP="005E224E">
      <w:pPr>
        <w:rPr>
          <w:sz w:val="22"/>
          <w:szCs w:val="22"/>
        </w:rPr>
      </w:pPr>
      <w:r>
        <w:rPr>
          <w:sz w:val="22"/>
          <w:szCs w:val="22"/>
        </w:rPr>
        <w:t xml:space="preserve">The nearest bus stop is </w:t>
      </w:r>
      <w:r w:rsidR="0027018E">
        <w:rPr>
          <w:i/>
          <w:iCs/>
          <w:sz w:val="22"/>
          <w:szCs w:val="22"/>
        </w:rPr>
        <w:t>St Mary’s Church Stop,</w:t>
      </w:r>
      <w:r w:rsidR="0027018E">
        <w:rPr>
          <w:sz w:val="22"/>
          <w:szCs w:val="22"/>
        </w:rPr>
        <w:t xml:space="preserve"> which is a 4-minute walk from the office. This is served by the </w:t>
      </w:r>
      <w:r w:rsidR="00AB5BC6">
        <w:rPr>
          <w:sz w:val="22"/>
          <w:szCs w:val="22"/>
        </w:rPr>
        <w:t>21, 21S, 22, 27 &amp; 827 bus services.</w:t>
      </w:r>
    </w:p>
    <w:p w14:paraId="3CECCBB6" w14:textId="77777777" w:rsidR="001C4556" w:rsidRDefault="001C4556" w:rsidP="005E224E">
      <w:pPr>
        <w:rPr>
          <w:sz w:val="22"/>
          <w:szCs w:val="22"/>
        </w:rPr>
      </w:pPr>
    </w:p>
    <w:p w14:paraId="0A6B4BB4" w14:textId="1C146148" w:rsidR="001C4556" w:rsidRPr="0027018E" w:rsidRDefault="001C4556" w:rsidP="005E224E">
      <w:pPr>
        <w:rPr>
          <w:sz w:val="22"/>
          <w:szCs w:val="22"/>
        </w:rPr>
      </w:pPr>
      <w:r>
        <w:rPr>
          <w:sz w:val="22"/>
          <w:szCs w:val="22"/>
        </w:rPr>
        <w:t xml:space="preserve">If you are travelling from further afield, Benfleet </w:t>
      </w:r>
      <w:r w:rsidR="00892320">
        <w:rPr>
          <w:sz w:val="22"/>
          <w:szCs w:val="22"/>
        </w:rPr>
        <w:t xml:space="preserve">Railway </w:t>
      </w:r>
      <w:r>
        <w:rPr>
          <w:sz w:val="22"/>
          <w:szCs w:val="22"/>
        </w:rPr>
        <w:t xml:space="preserve">Station </w:t>
      </w:r>
      <w:r w:rsidR="00D731B6">
        <w:rPr>
          <w:sz w:val="22"/>
          <w:szCs w:val="22"/>
        </w:rPr>
        <w:t>is only a 9-minute walk from the office.</w:t>
      </w:r>
    </w:p>
    <w:p w14:paraId="42A0AD01" w14:textId="77777777" w:rsidR="00015077" w:rsidRDefault="00015077" w:rsidP="005E224E">
      <w:pPr>
        <w:rPr>
          <w:sz w:val="22"/>
          <w:szCs w:val="22"/>
        </w:rPr>
      </w:pPr>
    </w:p>
    <w:p w14:paraId="11A5A77A" w14:textId="7E0BE3E5" w:rsidR="005E224E" w:rsidRPr="00CB0467" w:rsidRDefault="00015077" w:rsidP="005E224E">
      <w:pPr>
        <w:rPr>
          <w:b/>
          <w:bCs/>
          <w:sz w:val="22"/>
          <w:szCs w:val="22"/>
        </w:rPr>
      </w:pPr>
      <w:r w:rsidRPr="00015077">
        <w:rPr>
          <w:b/>
          <w:bCs/>
          <w:sz w:val="22"/>
          <w:szCs w:val="22"/>
        </w:rPr>
        <w:t>Lunch</w:t>
      </w:r>
    </w:p>
    <w:p w14:paraId="667DD38A" w14:textId="11F26B7A" w:rsidR="00015077" w:rsidRDefault="00FE03AD" w:rsidP="005E224E">
      <w:pPr>
        <w:rPr>
          <w:sz w:val="22"/>
          <w:szCs w:val="22"/>
        </w:rPr>
      </w:pPr>
      <w:r>
        <w:rPr>
          <w:sz w:val="22"/>
          <w:szCs w:val="22"/>
        </w:rPr>
        <w:t>Students may bring a packed lunch with them and there is a fridge available in the office</w:t>
      </w:r>
      <w:r w:rsidR="00D07137">
        <w:rPr>
          <w:sz w:val="22"/>
          <w:szCs w:val="22"/>
        </w:rPr>
        <w:t>.</w:t>
      </w:r>
      <w:r w:rsidR="00DF5C31">
        <w:rPr>
          <w:sz w:val="22"/>
          <w:szCs w:val="22"/>
        </w:rPr>
        <w:t xml:space="preserve"> T</w:t>
      </w:r>
      <w:r>
        <w:rPr>
          <w:sz w:val="22"/>
          <w:szCs w:val="22"/>
        </w:rPr>
        <w:t xml:space="preserve">here is </w:t>
      </w:r>
      <w:r w:rsidR="00DF5C31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a parade of shops around the corner where </w:t>
      </w:r>
      <w:r w:rsidR="00D07137">
        <w:rPr>
          <w:sz w:val="22"/>
          <w:szCs w:val="22"/>
        </w:rPr>
        <w:t>you</w:t>
      </w:r>
      <w:r>
        <w:rPr>
          <w:sz w:val="22"/>
          <w:szCs w:val="22"/>
        </w:rPr>
        <w:t xml:space="preserve"> may </w:t>
      </w:r>
      <w:r w:rsidR="00D07137">
        <w:rPr>
          <w:sz w:val="22"/>
          <w:szCs w:val="22"/>
        </w:rPr>
        <w:t xml:space="preserve">wish to </w:t>
      </w:r>
      <w:r>
        <w:rPr>
          <w:sz w:val="22"/>
          <w:szCs w:val="22"/>
        </w:rPr>
        <w:t>purchase lunch.</w:t>
      </w:r>
    </w:p>
    <w:p w14:paraId="560EEDA0" w14:textId="77777777" w:rsidR="00FE03AD" w:rsidRDefault="00FE03AD" w:rsidP="005E224E">
      <w:pPr>
        <w:rPr>
          <w:sz w:val="22"/>
          <w:szCs w:val="22"/>
        </w:rPr>
      </w:pPr>
    </w:p>
    <w:p w14:paraId="0363C5B2" w14:textId="49F255F1" w:rsidR="005E224E" w:rsidRPr="00304DEA" w:rsidRDefault="005E224E" w:rsidP="005E224E">
      <w:pPr>
        <w:rPr>
          <w:b/>
          <w:bCs/>
          <w:sz w:val="22"/>
          <w:szCs w:val="22"/>
        </w:rPr>
      </w:pPr>
    </w:p>
    <w:p w14:paraId="50554032" w14:textId="77777777" w:rsidR="00487C07" w:rsidRPr="00661284" w:rsidRDefault="00487C07" w:rsidP="005E224E">
      <w:pPr>
        <w:rPr>
          <w:sz w:val="22"/>
          <w:szCs w:val="22"/>
        </w:rPr>
      </w:pPr>
    </w:p>
    <w:sectPr w:rsidR="00487C07" w:rsidRPr="00661284" w:rsidSect="00520041">
      <w:headerReference w:type="default" r:id="rId12"/>
      <w:pgSz w:w="11906" w:h="16838"/>
      <w:pgMar w:top="1440" w:right="849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1373" w14:textId="77777777" w:rsidR="00475F86" w:rsidRDefault="00475F86" w:rsidP="00F71539">
      <w:r>
        <w:separator/>
      </w:r>
    </w:p>
  </w:endnote>
  <w:endnote w:type="continuationSeparator" w:id="0">
    <w:p w14:paraId="2E3D8C8F" w14:textId="77777777" w:rsidR="00475F86" w:rsidRDefault="00475F86" w:rsidP="00F7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C318" w14:textId="77777777" w:rsidR="00475F86" w:rsidRDefault="00475F86" w:rsidP="00F71539">
      <w:r>
        <w:separator/>
      </w:r>
    </w:p>
  </w:footnote>
  <w:footnote w:type="continuationSeparator" w:id="0">
    <w:p w14:paraId="316C6EB2" w14:textId="77777777" w:rsidR="00475F86" w:rsidRDefault="00475F86" w:rsidP="00F7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01DF" w14:textId="5F321B36" w:rsidR="00F71539" w:rsidRPr="00F71539" w:rsidRDefault="0053602E" w:rsidP="00F71539">
    <w:pPr>
      <w:pStyle w:val="Header"/>
      <w:jc w:val="center"/>
      <w:rPr>
        <w:smallCaps/>
      </w:rPr>
    </w:pPr>
    <w:r w:rsidRPr="00F71539">
      <w:rPr>
        <w:smallCaps/>
        <w:noProof/>
      </w:rPr>
      <w:drawing>
        <wp:inline distT="0" distB="0" distL="0" distR="0" wp14:anchorId="7609C1DF" wp14:editId="6F5F87B0">
          <wp:extent cx="518043" cy="619125"/>
          <wp:effectExtent l="0" t="0" r="0" b="0"/>
          <wp:docPr id="1522778269" name="Picture 1" descr="A black and white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71781" name="Picture 1" descr="A black and white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84" cy="6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mallCaps/>
      </w:rPr>
      <w:t xml:space="preserve">     </w:t>
    </w:r>
    <w:r w:rsidR="00847F24">
      <w:rPr>
        <w:noProof/>
      </w:rPr>
      <w:drawing>
        <wp:inline distT="0" distB="0" distL="0" distR="0" wp14:anchorId="7BE73829" wp14:editId="29DBECE6">
          <wp:extent cx="750277" cy="597306"/>
          <wp:effectExtent l="0" t="0" r="0" b="0"/>
          <wp:docPr id="1799384259" name="Picture 1" descr="Conservatives | Help us re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rvatives | Help us re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2" cy="610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F648F" w14:textId="191F021B" w:rsidR="00F71539" w:rsidRPr="00396B49" w:rsidRDefault="00B52667" w:rsidP="00F71539">
    <w:pPr>
      <w:jc w:val="center"/>
      <w:rPr>
        <w:b/>
        <w:bCs/>
        <w:smallCaps/>
        <w:sz w:val="22"/>
        <w:szCs w:val="22"/>
      </w:rPr>
    </w:pPr>
    <w:r>
      <w:rPr>
        <w:b/>
        <w:bCs/>
        <w:smallCaps/>
        <w:sz w:val="22"/>
        <w:szCs w:val="22"/>
      </w:rPr>
      <w:t>August 2026 Work Experience Application</w:t>
    </w:r>
  </w:p>
  <w:p w14:paraId="2E383D92" w14:textId="068EC7F5" w:rsidR="00F71539" w:rsidRPr="00396B49" w:rsidRDefault="0053602E" w:rsidP="00396B49">
    <w:pPr>
      <w:jc w:val="center"/>
      <w:rPr>
        <w:b/>
        <w:bCs/>
        <w:smallCaps/>
        <w:sz w:val="22"/>
        <w:szCs w:val="22"/>
      </w:rPr>
    </w:pPr>
    <w:r>
      <w:rPr>
        <w:b/>
        <w:bCs/>
        <w:smallCaps/>
        <w:sz w:val="22"/>
        <w:szCs w:val="22"/>
      </w:rPr>
      <w:t>Office of Dame Rebecca Harris 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C64"/>
    <w:multiLevelType w:val="hybridMultilevel"/>
    <w:tmpl w:val="5C6E6DEC"/>
    <w:lvl w:ilvl="0" w:tplc="2D961D1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39"/>
    <w:rsid w:val="00007457"/>
    <w:rsid w:val="00010BE9"/>
    <w:rsid w:val="00015077"/>
    <w:rsid w:val="00015538"/>
    <w:rsid w:val="00026380"/>
    <w:rsid w:val="000364EE"/>
    <w:rsid w:val="00052885"/>
    <w:rsid w:val="000559B2"/>
    <w:rsid w:val="000A0527"/>
    <w:rsid w:val="000A43AA"/>
    <w:rsid w:val="000A6213"/>
    <w:rsid w:val="00105041"/>
    <w:rsid w:val="00112F79"/>
    <w:rsid w:val="00121912"/>
    <w:rsid w:val="001252D7"/>
    <w:rsid w:val="001370B9"/>
    <w:rsid w:val="00143C5D"/>
    <w:rsid w:val="0016384D"/>
    <w:rsid w:val="00170D36"/>
    <w:rsid w:val="00171A9C"/>
    <w:rsid w:val="00175016"/>
    <w:rsid w:val="001C2037"/>
    <w:rsid w:val="001C4556"/>
    <w:rsid w:val="001E4F18"/>
    <w:rsid w:val="00206F5E"/>
    <w:rsid w:val="002071C4"/>
    <w:rsid w:val="00226243"/>
    <w:rsid w:val="00231216"/>
    <w:rsid w:val="0023405F"/>
    <w:rsid w:val="00240338"/>
    <w:rsid w:val="00243B9A"/>
    <w:rsid w:val="0027018E"/>
    <w:rsid w:val="00270215"/>
    <w:rsid w:val="00276BBC"/>
    <w:rsid w:val="002825E5"/>
    <w:rsid w:val="00284A36"/>
    <w:rsid w:val="00290842"/>
    <w:rsid w:val="00295194"/>
    <w:rsid w:val="002B36E3"/>
    <w:rsid w:val="002E69B5"/>
    <w:rsid w:val="002F4E4B"/>
    <w:rsid w:val="002F6F7E"/>
    <w:rsid w:val="00304DEA"/>
    <w:rsid w:val="00312ECE"/>
    <w:rsid w:val="0031398B"/>
    <w:rsid w:val="00330011"/>
    <w:rsid w:val="00337AD4"/>
    <w:rsid w:val="003429B9"/>
    <w:rsid w:val="0035649D"/>
    <w:rsid w:val="00365FB8"/>
    <w:rsid w:val="003825AD"/>
    <w:rsid w:val="00387745"/>
    <w:rsid w:val="00396B49"/>
    <w:rsid w:val="003A3471"/>
    <w:rsid w:val="003C50EA"/>
    <w:rsid w:val="00407C8C"/>
    <w:rsid w:val="004116B4"/>
    <w:rsid w:val="00412AA4"/>
    <w:rsid w:val="004173A4"/>
    <w:rsid w:val="00431037"/>
    <w:rsid w:val="00456364"/>
    <w:rsid w:val="00475F86"/>
    <w:rsid w:val="0048601D"/>
    <w:rsid w:val="00487C07"/>
    <w:rsid w:val="00492905"/>
    <w:rsid w:val="00493324"/>
    <w:rsid w:val="004A7FC0"/>
    <w:rsid w:val="004B2AB6"/>
    <w:rsid w:val="004C7782"/>
    <w:rsid w:val="004F3EC0"/>
    <w:rsid w:val="0050102D"/>
    <w:rsid w:val="0051568F"/>
    <w:rsid w:val="00516395"/>
    <w:rsid w:val="00520041"/>
    <w:rsid w:val="0053602E"/>
    <w:rsid w:val="0053724B"/>
    <w:rsid w:val="00546656"/>
    <w:rsid w:val="005715D7"/>
    <w:rsid w:val="005846C2"/>
    <w:rsid w:val="005963E7"/>
    <w:rsid w:val="005A7F2D"/>
    <w:rsid w:val="005E224E"/>
    <w:rsid w:val="005F2EF5"/>
    <w:rsid w:val="005F71B6"/>
    <w:rsid w:val="005F7C2E"/>
    <w:rsid w:val="00600E33"/>
    <w:rsid w:val="00603955"/>
    <w:rsid w:val="00614D7F"/>
    <w:rsid w:val="0062546B"/>
    <w:rsid w:val="0064256F"/>
    <w:rsid w:val="0064794E"/>
    <w:rsid w:val="00653A74"/>
    <w:rsid w:val="00661284"/>
    <w:rsid w:val="00692951"/>
    <w:rsid w:val="006C6585"/>
    <w:rsid w:val="006E36FB"/>
    <w:rsid w:val="006F45BC"/>
    <w:rsid w:val="00742CB6"/>
    <w:rsid w:val="007455F3"/>
    <w:rsid w:val="00760C16"/>
    <w:rsid w:val="0076576C"/>
    <w:rsid w:val="00781CC6"/>
    <w:rsid w:val="007833CF"/>
    <w:rsid w:val="00797C4F"/>
    <w:rsid w:val="007A14DA"/>
    <w:rsid w:val="007A598D"/>
    <w:rsid w:val="007C06D0"/>
    <w:rsid w:val="007E5A52"/>
    <w:rsid w:val="007F20BB"/>
    <w:rsid w:val="00802638"/>
    <w:rsid w:val="00847F24"/>
    <w:rsid w:val="00863302"/>
    <w:rsid w:val="00884CD9"/>
    <w:rsid w:val="00891592"/>
    <w:rsid w:val="00892320"/>
    <w:rsid w:val="00897DBB"/>
    <w:rsid w:val="008D1748"/>
    <w:rsid w:val="008D5074"/>
    <w:rsid w:val="008E634D"/>
    <w:rsid w:val="00920833"/>
    <w:rsid w:val="0094514E"/>
    <w:rsid w:val="00947A9A"/>
    <w:rsid w:val="00951DED"/>
    <w:rsid w:val="00973DC0"/>
    <w:rsid w:val="00982359"/>
    <w:rsid w:val="00984D8D"/>
    <w:rsid w:val="00986C8A"/>
    <w:rsid w:val="009B662E"/>
    <w:rsid w:val="009D3A72"/>
    <w:rsid w:val="009E51E1"/>
    <w:rsid w:val="00A0076B"/>
    <w:rsid w:val="00A13057"/>
    <w:rsid w:val="00A17215"/>
    <w:rsid w:val="00A66D6B"/>
    <w:rsid w:val="00A90018"/>
    <w:rsid w:val="00A93544"/>
    <w:rsid w:val="00AB5BC6"/>
    <w:rsid w:val="00AC591A"/>
    <w:rsid w:val="00AC6063"/>
    <w:rsid w:val="00AD2C9C"/>
    <w:rsid w:val="00AF3871"/>
    <w:rsid w:val="00AF600C"/>
    <w:rsid w:val="00B172B7"/>
    <w:rsid w:val="00B1779A"/>
    <w:rsid w:val="00B21838"/>
    <w:rsid w:val="00B467C3"/>
    <w:rsid w:val="00B52667"/>
    <w:rsid w:val="00B75EFE"/>
    <w:rsid w:val="00B800B2"/>
    <w:rsid w:val="00BB6A4E"/>
    <w:rsid w:val="00BC0649"/>
    <w:rsid w:val="00BD7C4F"/>
    <w:rsid w:val="00C14589"/>
    <w:rsid w:val="00C304F6"/>
    <w:rsid w:val="00C57247"/>
    <w:rsid w:val="00C60C29"/>
    <w:rsid w:val="00C86199"/>
    <w:rsid w:val="00C93377"/>
    <w:rsid w:val="00C974F0"/>
    <w:rsid w:val="00CB0161"/>
    <w:rsid w:val="00CB0467"/>
    <w:rsid w:val="00CC13BC"/>
    <w:rsid w:val="00CD38A0"/>
    <w:rsid w:val="00CE0C83"/>
    <w:rsid w:val="00CF502D"/>
    <w:rsid w:val="00D00A60"/>
    <w:rsid w:val="00D07137"/>
    <w:rsid w:val="00D21FB3"/>
    <w:rsid w:val="00D23BC0"/>
    <w:rsid w:val="00D25C47"/>
    <w:rsid w:val="00D3382F"/>
    <w:rsid w:val="00D731B6"/>
    <w:rsid w:val="00D76625"/>
    <w:rsid w:val="00D979DE"/>
    <w:rsid w:val="00DA17FF"/>
    <w:rsid w:val="00DA55A8"/>
    <w:rsid w:val="00DF01EA"/>
    <w:rsid w:val="00DF5C31"/>
    <w:rsid w:val="00E008F1"/>
    <w:rsid w:val="00E34090"/>
    <w:rsid w:val="00E36163"/>
    <w:rsid w:val="00E43B60"/>
    <w:rsid w:val="00E441D6"/>
    <w:rsid w:val="00ED54B0"/>
    <w:rsid w:val="00ED6D3F"/>
    <w:rsid w:val="00ED7B64"/>
    <w:rsid w:val="00EE4B08"/>
    <w:rsid w:val="00EF2361"/>
    <w:rsid w:val="00F06C44"/>
    <w:rsid w:val="00F1513A"/>
    <w:rsid w:val="00F21064"/>
    <w:rsid w:val="00F34A5D"/>
    <w:rsid w:val="00F5624F"/>
    <w:rsid w:val="00F671A3"/>
    <w:rsid w:val="00F71539"/>
    <w:rsid w:val="00F72BF9"/>
    <w:rsid w:val="00FD4E82"/>
    <w:rsid w:val="00FE03AD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C971E"/>
  <w15:chartTrackingRefBased/>
  <w15:docId w15:val="{60F4B9E7-6B71-48A7-B36A-15E1BB5D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92"/>
  </w:style>
  <w:style w:type="paragraph" w:styleId="Heading1">
    <w:name w:val="heading 1"/>
    <w:basedOn w:val="Normal"/>
    <w:next w:val="Normal"/>
    <w:link w:val="Heading1Char"/>
    <w:uiPriority w:val="9"/>
    <w:qFormat/>
    <w:rsid w:val="00F7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5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5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15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539"/>
  </w:style>
  <w:style w:type="paragraph" w:styleId="Footer">
    <w:name w:val="footer"/>
    <w:basedOn w:val="Normal"/>
    <w:link w:val="FooterChar"/>
    <w:uiPriority w:val="99"/>
    <w:unhideWhenUsed/>
    <w:rsid w:val="00F715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539"/>
  </w:style>
  <w:style w:type="table" w:styleId="TableGrid">
    <w:name w:val="Table Grid"/>
    <w:basedOn w:val="TableNormal"/>
    <w:uiPriority w:val="39"/>
    <w:rsid w:val="00F71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C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becca.harris.mp@parliament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2d028d-6c3e-4528-a6d5-c7663071bdee">J75KRYDV2KCP-1818279081-25380</_dlc_DocId>
    <lcf76f155ced4ddcb4097134ff3c332f xmlns="0d299588-2e14-4fcb-8dae-beb510211af9">
      <Terms xmlns="http://schemas.microsoft.com/office/infopath/2007/PartnerControls"/>
    </lcf76f155ced4ddcb4097134ff3c332f>
    <TaxCatchAll xmlns="4600776d-0a3c-44b4-bff2-0ceaafb13046" xsi:nil="true"/>
    <_dlc_DocIdUrl xmlns="742d028d-6c3e-4528-a6d5-c7663071bdee">
      <Url>https://hopuk.sharepoint.com/sites/CastlePoint/_layouts/15/DocIdRedir.aspx?ID=J75KRYDV2KCP-1818279081-25380</Url>
      <Description>J75KRYDV2KCP-1818279081-25380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B1EDA0DE9B64F8353B5C2ABE4FB84" ma:contentTypeVersion="128" ma:contentTypeDescription="Create a new document." ma:contentTypeScope="" ma:versionID="2c6c9a20dd9fe06092c63bcdaf3c5821">
  <xsd:schema xmlns:xsd="http://www.w3.org/2001/XMLSchema" xmlns:xs="http://www.w3.org/2001/XMLSchema" xmlns:p="http://schemas.microsoft.com/office/2006/metadata/properties" xmlns:ns2="742d028d-6c3e-4528-a6d5-c7663071bdee" xmlns:ns3="0d299588-2e14-4fcb-8dae-beb510211af9" xmlns:ns4="4600776d-0a3c-44b4-bff2-0ceaafb13046" targetNamespace="http://schemas.microsoft.com/office/2006/metadata/properties" ma:root="true" ma:fieldsID="30b92c81e45206ae720d183d5638df0d" ns2:_="" ns3:_="" ns4:_="">
    <xsd:import namespace="742d028d-6c3e-4528-a6d5-c7663071bdee"/>
    <xsd:import namespace="0d299588-2e14-4fcb-8dae-beb510211af9"/>
    <xsd:import namespace="4600776d-0a3c-44b4-bff2-0ceaafb1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028d-6c3e-4528-a6d5-c7663071b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99588-2e14-4fcb-8dae-beb510211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666b986-20bd-462e-a50c-372d6027e5bb}" ma:internalName="TaxCatchAll" ma:showField="CatchAllData" ma:web="742d028d-6c3e-4528-a6d5-c7663071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7A3A5-4EF2-445E-BB26-56299E563892}">
  <ds:schemaRefs>
    <ds:schemaRef ds:uri="http://schemas.microsoft.com/office/2006/metadata/properties"/>
    <ds:schemaRef ds:uri="http://schemas.microsoft.com/office/infopath/2007/PartnerControls"/>
    <ds:schemaRef ds:uri="742d028d-6c3e-4528-a6d5-c7663071bdee"/>
    <ds:schemaRef ds:uri="0d299588-2e14-4fcb-8dae-beb510211af9"/>
    <ds:schemaRef ds:uri="4600776d-0a3c-44b4-bff2-0ceaafb13046"/>
  </ds:schemaRefs>
</ds:datastoreItem>
</file>

<file path=customXml/itemProps2.xml><?xml version="1.0" encoding="utf-8"?>
<ds:datastoreItem xmlns:ds="http://schemas.openxmlformats.org/officeDocument/2006/customXml" ds:itemID="{97D56BBE-B822-4F53-99A7-879D791DC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d028d-6c3e-4528-a6d5-c7663071bdee"/>
    <ds:schemaRef ds:uri="0d299588-2e14-4fcb-8dae-beb510211af9"/>
    <ds:schemaRef ds:uri="4600776d-0a3c-44b4-bff2-0ceaafb1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2BA38-457D-417B-BAEC-888EA16D27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57D04D-70FE-45C9-80E9-1EA60EEE5C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of Parliament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ZYGMUNT, Sara</dc:creator>
  <cp:keywords/>
  <dc:description/>
  <cp:lastModifiedBy>HARTLEY, Luke</cp:lastModifiedBy>
  <cp:revision>98</cp:revision>
  <cp:lastPrinted>2025-10-28T18:23:00Z</cp:lastPrinted>
  <dcterms:created xsi:type="dcterms:W3CDTF">2026-07-02T13:30:00Z</dcterms:created>
  <dcterms:modified xsi:type="dcterms:W3CDTF">2026-07-03T11:35:00Z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011cb850-fc94-4c7a-83d3-a185bb9893f1</vt:lpwstr>
  </property>
  <property fmtid="{D5CDD505-2E9C-101B-9397-08002B2CF9AE}" pid="3" name="MediaServiceImageTags">
    <vt:lpwstr/>
  </property>
  <property fmtid="{D5CDD505-2E9C-101B-9397-08002B2CF9AE}" pid="4" name="ContentTypeId">
    <vt:lpwstr>0x01010083EB1EDA0DE9B64F8353B5C2ABE4FB84</vt:lpwstr>
  </property>
  <property fmtid="{D5CDD505-2E9C-101B-9397-08002B2CF9AE}" pid="5" name="_dlc_DocIdItemGuid">
    <vt:lpwstr>0c6620aa-694a-4690-aae3-f185b1fd165c</vt:lpwstr>
  </property>
</Properties>
</file>